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2" w:tblpY="607"/>
        <w:tblOverlap w:val="never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285"/>
        <w:gridCol w:w="416"/>
        <w:gridCol w:w="992"/>
        <w:gridCol w:w="425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“拍绿色发展之美 登《中国财政》封面”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投稿作品登记表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5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作品标题</w:t>
            </w:r>
          </w:p>
        </w:tc>
        <w:tc>
          <w:tcPr>
            <w:tcW w:w="683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5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拍摄时间</w:t>
            </w:r>
          </w:p>
        </w:tc>
        <w:tc>
          <w:tcPr>
            <w:tcW w:w="2277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拍摄地点</w:t>
            </w:r>
          </w:p>
        </w:tc>
        <w:tc>
          <w:tcPr>
            <w:tcW w:w="314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86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8386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作者姓名（实名）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作者单位</w:t>
            </w:r>
          </w:p>
        </w:tc>
        <w:tc>
          <w:tcPr>
            <w:tcW w:w="68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831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69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2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6F0B"/>
    <w:rsid w:val="054C5EB9"/>
    <w:rsid w:val="12D61222"/>
    <w:rsid w:val="15DC057F"/>
    <w:rsid w:val="1D1B1474"/>
    <w:rsid w:val="1DB77454"/>
    <w:rsid w:val="1F6C1D8B"/>
    <w:rsid w:val="38727CCB"/>
    <w:rsid w:val="41684894"/>
    <w:rsid w:val="43DC64D3"/>
    <w:rsid w:val="4A761089"/>
    <w:rsid w:val="4AE27999"/>
    <w:rsid w:val="51A33565"/>
    <w:rsid w:val="54A4765C"/>
    <w:rsid w:val="5FEF1050"/>
    <w:rsid w:val="65784DCA"/>
    <w:rsid w:val="65794D9C"/>
    <w:rsid w:val="67166F0B"/>
    <w:rsid w:val="68311E91"/>
    <w:rsid w:val="6D017E0B"/>
    <w:rsid w:val="7FB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2021-11-26T08:21:00Z</dcterms:created>
  <dc:creator>梁冬妮</dc:creator>
  <cp:lastModifiedBy>梁冬妮</cp:lastModifiedBy>
  <dcterms:modified xsi:type="dcterms:W3CDTF">2021-11-26T08:22:57Z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9BFD42608C87445A87ADA80EF4F9150E</vt:lpwstr>
  </property>
</Properties>
</file>